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4" w:rsidRPr="00511092" w:rsidRDefault="00A83104" w:rsidP="00A83104">
      <w:pPr>
        <w:widowControl/>
        <w:spacing w:line="360" w:lineRule="auto"/>
        <w:ind w:leftChars="-1" w:hanging="2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51109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厦门大学本科课程</w:t>
      </w:r>
      <w:r w:rsidR="00E776D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线下考试</w:t>
      </w:r>
      <w:r w:rsidRPr="0051109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考生须知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考试开始15分钟后考生不能进入考场</w:t>
      </w:r>
      <w:r w:rsidR="00E776DE">
        <w:rPr>
          <w:rFonts w:ascii="仿宋_GB2312" w:eastAsia="仿宋_GB2312" w:hint="eastAsia"/>
          <w:kern w:val="0"/>
          <w:sz w:val="28"/>
          <w:szCs w:val="28"/>
        </w:rPr>
        <w:t>。</w:t>
      </w:r>
      <w:r w:rsidRPr="00511092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考生将身份证件放在座位上角备查。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不准带入考场的物品应放在统一指定位置，否则视为作弊；手机</w:t>
      </w:r>
      <w:r>
        <w:rPr>
          <w:rFonts w:ascii="仿宋_GB2312" w:eastAsia="仿宋_GB2312" w:hint="eastAsia"/>
          <w:kern w:val="0"/>
          <w:sz w:val="28"/>
          <w:szCs w:val="28"/>
        </w:rPr>
        <w:t>、电脑</w:t>
      </w:r>
      <w:r>
        <w:rPr>
          <w:rFonts w:ascii="仿宋_GB2312" w:eastAsia="仿宋_GB2312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PAD等设备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应关上电源放在统一指定位置，否则视为作弊。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除特别说明外，考生应用蓝色或黑色墨水答卷，不得使用涂改液或涂改带。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在考场上有以下情况之一的将按违规、作弊行为进行处理：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在考试过程中旁窥他人答卷、交头接耳、互打暗号或者手势；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除开卷考试之外，携带与考试内容相关的文字材料或</w:t>
      </w:r>
      <w:r>
        <w:rPr>
          <w:rFonts w:ascii="仿宋_GB2312" w:eastAsia="仿宋_GB2312" w:hint="eastAsia"/>
          <w:kern w:val="0"/>
          <w:sz w:val="28"/>
          <w:szCs w:val="28"/>
        </w:rPr>
        <w:t>物品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参加考试；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抄袭或者协助他人抄袭试题答案、或者与考试内容相关资料；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在考试过程中使用通讯设备；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在答卷上填写与本人身份不符的姓名、考号等信息；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由他人冒名代替或代替他人参加考试；</w:t>
      </w:r>
    </w:p>
    <w:p w:rsidR="00A83104" w:rsidRPr="00511092" w:rsidRDefault="00A83104" w:rsidP="00A83104">
      <w:pPr>
        <w:numPr>
          <w:ilvl w:val="1"/>
          <w:numId w:val="2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其他形式的作弊行为。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考试开始30分钟后考生才能离开考场，离开考场前必须交卷。交卷时，应确保试卷完好无损、信息正确，所需材料全部提交。</w:t>
      </w:r>
    </w:p>
    <w:p w:rsidR="00A83104" w:rsidRPr="00511092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当监考教师宣布考试结束后，考生仍旧坐在座位上，待监考教师验收试卷后方可离开考场。</w:t>
      </w:r>
    </w:p>
    <w:p w:rsidR="00A83104" w:rsidRDefault="00A83104" w:rsidP="00A83104">
      <w:pPr>
        <w:numPr>
          <w:ilvl w:val="0"/>
          <w:numId w:val="1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严格考试纪律、维护考场秩序，一旦发现有违规、作弊行为，本次考试成绩无效，同时报学校有关部门给予纪律处分。</w:t>
      </w:r>
    </w:p>
    <w:p w:rsidR="00A83104" w:rsidRPr="00E776DE" w:rsidRDefault="00A83104" w:rsidP="00A83104">
      <w:pPr>
        <w:widowControl/>
        <w:numPr>
          <w:ilvl w:val="0"/>
          <w:numId w:val="1"/>
        </w:numPr>
        <w:spacing w:line="520" w:lineRule="exact"/>
        <w:ind w:leftChars="-1" w:left="-2" w:firstLineChars="202" w:firstLine="566"/>
        <w:jc w:val="left"/>
        <w:rPr>
          <w:rFonts w:ascii="仿宋_GB2312" w:eastAsia="仿宋_GB2312"/>
          <w:kern w:val="0"/>
          <w:sz w:val="28"/>
          <w:szCs w:val="28"/>
        </w:rPr>
      </w:pPr>
      <w:r w:rsidRPr="009F2181">
        <w:rPr>
          <w:rFonts w:ascii="仿宋_GB2312" w:eastAsia="仿宋_GB2312"/>
          <w:kern w:val="0"/>
          <w:sz w:val="28"/>
          <w:szCs w:val="28"/>
        </w:rPr>
        <w:t xml:space="preserve">其它违规行为及处理办法详见《厦门大学考试纪律及违规处理办法》。 </w:t>
      </w:r>
    </w:p>
    <w:p w:rsidR="00E776DE" w:rsidRDefault="00E776DE">
      <w:pPr>
        <w:widowControl/>
        <w:jc w:val="left"/>
      </w:pPr>
      <w:r>
        <w:br w:type="page"/>
      </w:r>
    </w:p>
    <w:p w:rsidR="00E776DE" w:rsidRPr="00511092" w:rsidRDefault="00E776DE" w:rsidP="00E776DE">
      <w:pPr>
        <w:widowControl/>
        <w:spacing w:line="360" w:lineRule="auto"/>
        <w:ind w:leftChars="-1" w:hanging="2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51109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厦门大学本科课程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线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上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考试</w:t>
      </w:r>
      <w:r w:rsidRPr="0051109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考生须知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firstLine="147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考试开始</w:t>
      </w: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/>
          <w:kern w:val="0"/>
          <w:sz w:val="28"/>
          <w:szCs w:val="28"/>
        </w:rPr>
        <w:t>5</w:t>
      </w:r>
      <w:r>
        <w:rPr>
          <w:rFonts w:ascii="仿宋_GB2312" w:eastAsia="仿宋_GB2312" w:hint="eastAsia"/>
          <w:kern w:val="0"/>
          <w:sz w:val="28"/>
          <w:szCs w:val="28"/>
        </w:rPr>
        <w:t>分钟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后考生不能进入</w:t>
      </w:r>
      <w:r>
        <w:rPr>
          <w:rFonts w:ascii="仿宋_GB2312" w:eastAsia="仿宋_GB2312" w:hint="eastAsia"/>
          <w:kern w:val="0"/>
          <w:sz w:val="28"/>
          <w:szCs w:val="28"/>
        </w:rPr>
        <w:t>线上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考场</w:t>
      </w:r>
      <w:r>
        <w:rPr>
          <w:rFonts w:ascii="仿宋_GB2312" w:eastAsia="仿宋_GB2312" w:hint="eastAsia"/>
          <w:kern w:val="0"/>
          <w:sz w:val="28"/>
          <w:szCs w:val="28"/>
        </w:rPr>
        <w:t>。</w:t>
      </w:r>
      <w:r w:rsidRPr="00511092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考生将身份证件放在座位上角，听从监考指示验证身份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桌面只允许放置考试有关的物品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，否则视为作弊。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除特别说明外，考生应用蓝色或黑色墨水答卷，不得使用涂改液或涂改带。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在考场上有以下情况之一的将按违规、作弊行为进行处理：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在考试过程中交头接耳、互打暗号或者手势；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除开卷考试之外，携带与考试内容相关的文字材料或</w:t>
      </w:r>
      <w:r>
        <w:rPr>
          <w:rFonts w:ascii="仿宋_GB2312" w:eastAsia="仿宋_GB2312" w:hint="eastAsia"/>
          <w:kern w:val="0"/>
          <w:sz w:val="28"/>
          <w:szCs w:val="28"/>
        </w:rPr>
        <w:t>物品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参加考试；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抄袭与考试内容相关资料</w:t>
      </w:r>
      <w:r w:rsidR="009F6C59">
        <w:rPr>
          <w:rFonts w:ascii="仿宋_GB2312" w:eastAsia="仿宋_GB2312" w:hint="eastAsia"/>
          <w:kern w:val="0"/>
          <w:sz w:val="28"/>
          <w:szCs w:val="28"/>
        </w:rPr>
        <w:t>，在线查找考试答案等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；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在考试过程中使用通讯设备；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在答卷上填写与本人身份不符的姓名、考号等信息；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由他人冒名代替或代替他人参加考试；</w:t>
      </w:r>
    </w:p>
    <w:p w:rsidR="00E776DE" w:rsidRPr="00511092" w:rsidRDefault="00E776DE" w:rsidP="00E776DE">
      <w:pPr>
        <w:numPr>
          <w:ilvl w:val="0"/>
          <w:numId w:val="4"/>
        </w:numPr>
        <w:spacing w:line="520" w:lineRule="exact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其他形式的作弊行为。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考试开始30分钟后考生才能离开考场，离开考场前必须交卷。交卷时，应确保</w:t>
      </w:r>
      <w:r w:rsidR="00B76363">
        <w:rPr>
          <w:rFonts w:ascii="仿宋_GB2312" w:eastAsia="仿宋_GB2312" w:hint="eastAsia"/>
          <w:kern w:val="0"/>
          <w:sz w:val="28"/>
          <w:szCs w:val="28"/>
        </w:rPr>
        <w:t>答卷提交完整、符合提交要求</w:t>
      </w:r>
      <w:r w:rsidRPr="00511092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E776DE" w:rsidRPr="00511092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当监考教师宣布考试结束后，考生仍旧坐在座位上，待监考教师验收试卷后方可离开考场。</w:t>
      </w:r>
    </w:p>
    <w:p w:rsidR="00E776DE" w:rsidRDefault="00E776DE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 w:rsidRPr="00511092">
        <w:rPr>
          <w:rFonts w:ascii="仿宋_GB2312" w:eastAsia="仿宋_GB2312" w:hint="eastAsia"/>
          <w:kern w:val="0"/>
          <w:sz w:val="28"/>
          <w:szCs w:val="28"/>
        </w:rPr>
        <w:t>严格考试纪律、维护考场秩序，一旦发现有违规、作弊行为，本次考试成绩无效，同时报学校有关部门给予纪律处分。</w:t>
      </w:r>
    </w:p>
    <w:p w:rsidR="00B76363" w:rsidRDefault="00B76363" w:rsidP="00E776DE">
      <w:pPr>
        <w:numPr>
          <w:ilvl w:val="0"/>
          <w:numId w:val="3"/>
        </w:numPr>
        <w:spacing w:line="520" w:lineRule="exact"/>
        <w:ind w:left="0" w:firstLineChars="202" w:firstLine="56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考试过程中若视频监考断网超过</w:t>
      </w:r>
      <w:r>
        <w:rPr>
          <w:rFonts w:ascii="仿宋_GB2312" w:eastAsia="仿宋_GB2312"/>
          <w:kern w:val="0"/>
          <w:sz w:val="28"/>
          <w:szCs w:val="28"/>
        </w:rPr>
        <w:t>5</w:t>
      </w:r>
      <w:r>
        <w:rPr>
          <w:rFonts w:ascii="仿宋_GB2312" w:eastAsia="仿宋_GB2312" w:hint="eastAsia"/>
          <w:kern w:val="0"/>
          <w:sz w:val="28"/>
          <w:szCs w:val="28"/>
        </w:rPr>
        <w:t>分钟，本次考试无效。由任课教师与学生商议重考时间。</w:t>
      </w:r>
    </w:p>
    <w:p w:rsidR="00E776DE" w:rsidRPr="00E776DE" w:rsidRDefault="00E776DE" w:rsidP="00E776DE">
      <w:pPr>
        <w:widowControl/>
        <w:numPr>
          <w:ilvl w:val="0"/>
          <w:numId w:val="3"/>
        </w:numPr>
        <w:spacing w:line="520" w:lineRule="exact"/>
        <w:ind w:leftChars="-1" w:left="-2" w:firstLineChars="202" w:firstLine="566"/>
        <w:jc w:val="left"/>
        <w:rPr>
          <w:rFonts w:ascii="仿宋_GB2312" w:eastAsia="仿宋_GB2312"/>
          <w:kern w:val="0"/>
          <w:sz w:val="28"/>
          <w:szCs w:val="28"/>
        </w:rPr>
      </w:pPr>
      <w:r w:rsidRPr="009F2181">
        <w:rPr>
          <w:rFonts w:ascii="仿宋_GB2312" w:eastAsia="仿宋_GB2312"/>
          <w:kern w:val="0"/>
          <w:sz w:val="28"/>
          <w:szCs w:val="28"/>
        </w:rPr>
        <w:t xml:space="preserve">其它违规行为及处理办法详见《厦门大学考试纪律及违规处理办法》。 </w:t>
      </w:r>
    </w:p>
    <w:p w:rsidR="00B177DC" w:rsidRPr="00E776DE" w:rsidRDefault="00B177DC">
      <w:pPr>
        <w:rPr>
          <w:rFonts w:hint="eastAsia"/>
        </w:rPr>
      </w:pPr>
      <w:bookmarkStart w:id="0" w:name="_GoBack"/>
      <w:bookmarkEnd w:id="0"/>
    </w:p>
    <w:sectPr w:rsidR="00B177DC" w:rsidRPr="00E77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CC" w:rsidRDefault="006229CC" w:rsidP="00E776DE">
      <w:r>
        <w:separator/>
      </w:r>
    </w:p>
  </w:endnote>
  <w:endnote w:type="continuationSeparator" w:id="0">
    <w:p w:rsidR="006229CC" w:rsidRDefault="006229CC" w:rsidP="00E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CC" w:rsidRDefault="006229CC" w:rsidP="00E776DE">
      <w:r>
        <w:separator/>
      </w:r>
    </w:p>
  </w:footnote>
  <w:footnote w:type="continuationSeparator" w:id="0">
    <w:p w:rsidR="006229CC" w:rsidRDefault="006229CC" w:rsidP="00E7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0C5C"/>
    <w:multiLevelType w:val="hybridMultilevel"/>
    <w:tmpl w:val="3DBCAFF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D96C36"/>
    <w:multiLevelType w:val="hybridMultilevel"/>
    <w:tmpl w:val="67082DC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EB5766"/>
    <w:multiLevelType w:val="hybridMultilevel"/>
    <w:tmpl w:val="3DBCAFF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774548"/>
    <w:multiLevelType w:val="hybridMultilevel"/>
    <w:tmpl w:val="478A0A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4"/>
    <w:rsid w:val="006229CC"/>
    <w:rsid w:val="009F6C59"/>
    <w:rsid w:val="00A46A00"/>
    <w:rsid w:val="00A83104"/>
    <w:rsid w:val="00B177DC"/>
    <w:rsid w:val="00B76363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30BF"/>
  <w15:chartTrackingRefBased/>
  <w15:docId w15:val="{46637F94-6183-487E-AFE7-7EB91FA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6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2019-12-13T01:52:00Z</dcterms:created>
  <dcterms:modified xsi:type="dcterms:W3CDTF">2020-05-27T08:58:00Z</dcterms:modified>
</cp:coreProperties>
</file>